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214CC8CB" w:rsidR="00F444D4" w:rsidRPr="00915F80" w:rsidRDefault="00915F80" w:rsidP="00915F8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bookmarkStart w:id="0" w:name="_Hlk534871916"/>
      <w:bookmarkStart w:id="1" w:name="_Hlk7717571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</w:t>
      </w:r>
      <w:r w:rsidR="00A556CA" w:rsidRPr="00915F80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May </w:t>
      </w:r>
      <w:r w:rsidRPr="00915F80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22</w:t>
      </w:r>
      <w:r w:rsidR="00217533" w:rsidRPr="00915F80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 20</w:t>
      </w:r>
      <w:r w:rsidRPr="00915F80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22</w:t>
      </w:r>
    </w:p>
    <w:p w14:paraId="2762A35E" w14:textId="19BFEB0A" w:rsidR="007D4DE5" w:rsidRPr="00915F80" w:rsidRDefault="00915F80" w:rsidP="00915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915F80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Saving Faith</w:t>
      </w:r>
    </w:p>
    <w:p w14:paraId="44C4063E" w14:textId="0C5477FB" w:rsidR="00D42D5C" w:rsidRPr="00915F80" w:rsidRDefault="00915F80" w:rsidP="00915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915F80">
        <w:rPr>
          <w:rFonts w:ascii="Arial" w:eastAsia="Times New Roman" w:hAnsi="Arial" w:cs="Arial"/>
          <w:b/>
          <w:bCs/>
          <w:sz w:val="36"/>
          <w:szCs w:val="36"/>
          <w:u w:val="single"/>
        </w:rPr>
        <w:t>James 5 19-20</w:t>
      </w:r>
    </w:p>
    <w:p w14:paraId="21ED626C" w14:textId="54B94C09" w:rsidR="00770932" w:rsidRPr="00BD35D8" w:rsidRDefault="00482CAF" w:rsidP="00F44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6DF71" wp14:editId="45A83DB6">
                <wp:simplePos x="0" y="0"/>
                <wp:positionH relativeFrom="column">
                  <wp:posOffset>-50800</wp:posOffset>
                </wp:positionH>
                <wp:positionV relativeFrom="paragraph">
                  <wp:posOffset>168063</wp:posOffset>
                </wp:positionV>
                <wp:extent cx="4394200" cy="18796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F0EFF" w14:textId="77777777" w:rsidR="00482CAF" w:rsidRDefault="00482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6DF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pt;margin-top:13.25pt;width:346pt;height:1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" filled="f" strokeweight="1pt">
                <v:textbox>
                  <w:txbxContent>
                    <w:p w14:paraId="4F4F0EFF" w14:textId="77777777" w:rsidR="00482CAF" w:rsidRDefault="00482CAF"/>
                  </w:txbxContent>
                </v:textbox>
              </v:shape>
            </w:pict>
          </mc:Fallback>
        </mc:AlternateContent>
      </w:r>
    </w:p>
    <w:p w14:paraId="4DE5991A" w14:textId="5525955B" w:rsidR="007D4DE5" w:rsidRPr="00BD35D8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bookmarkStart w:id="2" w:name="_Hlk103843521"/>
    <w:bookmarkEnd w:id="0"/>
    <w:p w14:paraId="77E1AACB" w14:textId="018A6B7D" w:rsidR="00A556CA" w:rsidRPr="00CE7D07" w:rsidRDefault="00482CAF" w:rsidP="00915F80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noProof/>
          <w:kern w:val="24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4A48A4" wp14:editId="664E9F76">
                <wp:simplePos x="0" y="0"/>
                <wp:positionH relativeFrom="column">
                  <wp:posOffset>4131107</wp:posOffset>
                </wp:positionH>
                <wp:positionV relativeFrom="paragraph">
                  <wp:posOffset>319798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B6B7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24.6pt;margin-top:24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L6nf0agEAAAMDAAAOAAAAAAAAAAAAAAAAADwCAABkcnMvZTJvRG9jLnht&#10;bFBLAQItABQABgAIAAAAIQDofegzuwEAAF0EAAAQAAAAAAAAAAAAAAAAANIDAABkcnMvaW5rL2lu&#10;azEueG1sUEsBAi0AFAAGAAgAAAAhAIywJoHjAAAACQEAAA8AAAAAAAAAAAAAAAAAuw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915F80"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1</w:t>
      </w:r>
    </w:p>
    <w:p w14:paraId="1272D594" w14:textId="76F0D62B" w:rsidR="00915F80" w:rsidRPr="00CE7D07" w:rsidRDefault="00915F80" w:rsidP="00915F80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Putting Faith to the test.</w:t>
      </w:r>
    </w:p>
    <w:p w14:paraId="105537EB" w14:textId="0B59ED09" w:rsidR="00915F80" w:rsidRPr="00CE7D07" w:rsidRDefault="00915F80" w:rsidP="00915F80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Guidelines for Godly behavior</w:t>
      </w:r>
    </w:p>
    <w:p w14:paraId="13E723CD" w14:textId="68A0E251" w:rsidR="00915F80" w:rsidRPr="00CE7D07" w:rsidRDefault="00915F80" w:rsidP="00915F80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Controlling the tongue</w:t>
      </w:r>
    </w:p>
    <w:bookmarkEnd w:id="2"/>
    <w:p w14:paraId="4DCC41CC" w14:textId="77777777" w:rsidR="00854241" w:rsidRPr="00CE7D07" w:rsidRDefault="00854241" w:rsidP="008542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36"/>
          <w:szCs w:val="36"/>
        </w:rPr>
      </w:pPr>
    </w:p>
    <w:p w14:paraId="0AA55B71" w14:textId="77777777" w:rsidR="00CE7D07" w:rsidRDefault="00CE7D07" w:rsidP="00854241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300513BD" w14:textId="6C3E60B4" w:rsidR="00854241" w:rsidRPr="00CE7D07" w:rsidRDefault="00CE7D07" w:rsidP="00854241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0D865" wp14:editId="114A7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4200" cy="1879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62FF3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0D865" id="Text Box 5" o:spid="_x0000_s1027" type="#_x0000_t202" style="position:absolute;left:0;text-align:left;margin-left:0;margin-top:0;width:346pt;height:1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" filled="f" strokeweight="1pt">
                <v:textbox>
                  <w:txbxContent>
                    <w:p w14:paraId="4B362FF3" w14:textId="77777777" w:rsidR="00CE7D07" w:rsidRDefault="00CE7D07" w:rsidP="00CE7D07"/>
                  </w:txbxContent>
                </v:textbox>
              </v:shape>
            </w:pict>
          </mc:Fallback>
        </mc:AlternateContent>
      </w:r>
      <w:r w:rsidR="00854241"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2</w:t>
      </w:r>
    </w:p>
    <w:p w14:paraId="4DD31153" w14:textId="25834AAF" w:rsidR="00854241" w:rsidRPr="00CE7D07" w:rsidRDefault="00854241" w:rsidP="00854241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Warnings against favoritism</w:t>
      </w:r>
    </w:p>
    <w:p w14:paraId="354C8AEC" w14:textId="1729EA98" w:rsidR="00854241" w:rsidRPr="00CE7D07" w:rsidRDefault="00854241" w:rsidP="00854241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Evidence of true faith</w:t>
      </w:r>
    </w:p>
    <w:p w14:paraId="547A5D8B" w14:textId="586386B9" w:rsidR="00854241" w:rsidRPr="00CE7D07" w:rsidRDefault="00854241" w:rsidP="00854241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Faith without actions</w:t>
      </w:r>
    </w:p>
    <w:p w14:paraId="2BFE8ABA" w14:textId="5562C8F4" w:rsidR="00854241" w:rsidRPr="00CE7D07" w:rsidRDefault="00854241" w:rsidP="00854241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Faith and works combined</w:t>
      </w:r>
    </w:p>
    <w:p w14:paraId="7F173575" w14:textId="7C0A6654" w:rsidR="00854241" w:rsidRPr="00CE7D07" w:rsidRDefault="00CE7D07" w:rsidP="00854241">
      <w:pPr>
        <w:spacing w:before="192"/>
        <w:jc w:val="center"/>
        <w:rPr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FDC0B" wp14:editId="0C9F1520">
                <wp:simplePos x="0" y="0"/>
                <wp:positionH relativeFrom="margin">
                  <wp:posOffset>59267</wp:posOffset>
                </wp:positionH>
                <wp:positionV relativeFrom="paragraph">
                  <wp:posOffset>408305</wp:posOffset>
                </wp:positionV>
                <wp:extent cx="4309321" cy="1532467"/>
                <wp:effectExtent l="0" t="0" r="1524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21" cy="15324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C87EB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DC0B" id="Text Box 6" o:spid="_x0000_s1028" type="#_x0000_t202" style="position:absolute;left:0;text-align:left;margin-left:4.65pt;margin-top:32.15pt;width:339.3pt;height:1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" filled="f" strokeweight="1pt">
                <v:textbox>
                  <w:txbxContent>
                    <w:p w14:paraId="79DC87EB" w14:textId="77777777" w:rsidR="00CE7D07" w:rsidRDefault="00CE7D07" w:rsidP="00CE7D07"/>
                  </w:txbxContent>
                </v:textbox>
                <w10:wrap anchorx="margin"/>
              </v:shape>
            </w:pict>
          </mc:Fallback>
        </mc:AlternateContent>
      </w:r>
    </w:p>
    <w:p w14:paraId="2E35FA98" w14:textId="39689434" w:rsidR="00854241" w:rsidRPr="00CE7D07" w:rsidRDefault="00854241" w:rsidP="00854241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3</w:t>
      </w:r>
    </w:p>
    <w:p w14:paraId="67DB61E6" w14:textId="378031B8" w:rsidR="00854241" w:rsidRPr="00CE7D07" w:rsidRDefault="0054319F" w:rsidP="00854241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Teachers and wisdom</w:t>
      </w:r>
    </w:p>
    <w:p w14:paraId="664795BC" w14:textId="071C15BE" w:rsidR="00854241" w:rsidRPr="00CE7D07" w:rsidRDefault="0054319F" w:rsidP="00854241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Controlling the tongue</w:t>
      </w:r>
    </w:p>
    <w:p w14:paraId="63483DB0" w14:textId="3E970F15" w:rsidR="00854241" w:rsidRPr="00CE7D07" w:rsidRDefault="0054319F" w:rsidP="00854241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Godly wisdom</w:t>
      </w:r>
    </w:p>
    <w:p w14:paraId="7B58C270" w14:textId="665001AD" w:rsidR="00CE7D07" w:rsidRPr="00CE7D07" w:rsidRDefault="00CE7D07" w:rsidP="00CE7D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CE7D07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      </w:t>
      </w:r>
      <w:r w:rsidRPr="00CE7D07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May 22, 2022</w:t>
      </w:r>
    </w:p>
    <w:p w14:paraId="172834CE" w14:textId="77777777" w:rsidR="00CE7D07" w:rsidRPr="00915F80" w:rsidRDefault="00CE7D07" w:rsidP="00CE7D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915F80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Saving Faith</w:t>
      </w:r>
    </w:p>
    <w:p w14:paraId="7C7E8EE3" w14:textId="77777777" w:rsidR="00CE7D07" w:rsidRPr="00915F80" w:rsidRDefault="00CE7D07" w:rsidP="00CE7D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915F80">
        <w:rPr>
          <w:rFonts w:ascii="Arial" w:eastAsia="Times New Roman" w:hAnsi="Arial" w:cs="Arial"/>
          <w:b/>
          <w:bCs/>
          <w:sz w:val="36"/>
          <w:szCs w:val="36"/>
          <w:u w:val="single"/>
        </w:rPr>
        <w:t>James 5 19-20</w:t>
      </w:r>
    </w:p>
    <w:p w14:paraId="1E3C8251" w14:textId="77777777" w:rsidR="00CE7D07" w:rsidRPr="00BD35D8" w:rsidRDefault="00CE7D07" w:rsidP="00CE7D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76C44" wp14:editId="49B172D3">
                <wp:simplePos x="0" y="0"/>
                <wp:positionH relativeFrom="column">
                  <wp:posOffset>-50800</wp:posOffset>
                </wp:positionH>
                <wp:positionV relativeFrom="paragraph">
                  <wp:posOffset>168063</wp:posOffset>
                </wp:positionV>
                <wp:extent cx="4394200" cy="18796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B0D70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76C44" id="Text Box 9" o:spid="_x0000_s1029" type="#_x0000_t202" style="position:absolute;left:0;text-align:left;margin-left:-4pt;margin-top:13.25pt;width:346pt;height:1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" filled="f" strokeweight="1pt">
                <v:textbox>
                  <w:txbxContent>
                    <w:p w14:paraId="0ACB0D70" w14:textId="77777777" w:rsidR="00CE7D07" w:rsidRDefault="00CE7D07" w:rsidP="00CE7D07"/>
                  </w:txbxContent>
                </v:textbox>
              </v:shape>
            </w:pict>
          </mc:Fallback>
        </mc:AlternateContent>
      </w:r>
    </w:p>
    <w:p w14:paraId="12602DFA" w14:textId="77777777" w:rsidR="00CE7D07" w:rsidRPr="00BD35D8" w:rsidRDefault="00CE7D07" w:rsidP="00CE7D07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ED08D6A" w14:textId="77777777" w:rsidR="00CE7D07" w:rsidRPr="00CE7D07" w:rsidRDefault="00CE7D07" w:rsidP="00CE7D07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noProof/>
          <w:kern w:val="24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78EE7E3" wp14:editId="0062C423">
                <wp:simplePos x="0" y="0"/>
                <wp:positionH relativeFrom="column">
                  <wp:posOffset>4131107</wp:posOffset>
                </wp:positionH>
                <wp:positionV relativeFrom="paragraph">
                  <wp:posOffset>319798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0CD47" id="Ink 10" o:spid="_x0000_s1026" type="#_x0000_t75" style="position:absolute;margin-left:324.6pt;margin-top:24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">
                <v:imagedata r:id="rId9" o:title=""/>
              </v:shape>
            </w:pict>
          </mc:Fallback>
        </mc:AlternateContent>
      </w: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1</w:t>
      </w:r>
    </w:p>
    <w:p w14:paraId="71CDDAD2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Putting Faith to the test.</w:t>
      </w:r>
    </w:p>
    <w:p w14:paraId="015096CA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Guidelines for Godly behavior</w:t>
      </w:r>
    </w:p>
    <w:p w14:paraId="0BB57776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Controlling the tongue</w:t>
      </w:r>
    </w:p>
    <w:p w14:paraId="4BB4A68F" w14:textId="77777777" w:rsidR="00CE7D07" w:rsidRPr="00CE7D07" w:rsidRDefault="00CE7D07" w:rsidP="00CE7D07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36"/>
          <w:szCs w:val="36"/>
        </w:rPr>
      </w:pPr>
    </w:p>
    <w:p w14:paraId="6C66A63C" w14:textId="77777777" w:rsidR="00CE7D07" w:rsidRDefault="00CE7D07" w:rsidP="00CE7D07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39042BB5" w14:textId="77777777" w:rsidR="00CE7D07" w:rsidRPr="00CE7D07" w:rsidRDefault="00CE7D07" w:rsidP="00CE7D07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B2FEE" wp14:editId="103AA6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4200" cy="18796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441FE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B2FEE" id="Text Box 11" o:spid="_x0000_s1030" type="#_x0000_t202" style="position:absolute;left:0;text-align:left;margin-left:0;margin-top:0;width:346pt;height:1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" filled="f" strokeweight="1pt">
                <v:textbox>
                  <w:txbxContent>
                    <w:p w14:paraId="6CA441FE" w14:textId="77777777" w:rsidR="00CE7D07" w:rsidRDefault="00CE7D07" w:rsidP="00CE7D07"/>
                  </w:txbxContent>
                </v:textbox>
              </v:shape>
            </w:pict>
          </mc:Fallback>
        </mc:AlternateContent>
      </w: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2</w:t>
      </w:r>
    </w:p>
    <w:p w14:paraId="700D8569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Warnings against favoritism</w:t>
      </w:r>
    </w:p>
    <w:p w14:paraId="51C3F1FF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Evidence of true faith</w:t>
      </w:r>
    </w:p>
    <w:p w14:paraId="6527B05B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Faith without actions</w:t>
      </w:r>
    </w:p>
    <w:p w14:paraId="3EA58267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Faith and works combined</w:t>
      </w:r>
    </w:p>
    <w:p w14:paraId="6E88801C" w14:textId="4ACCBD5B" w:rsidR="00CE7D07" w:rsidRPr="00CE7D07" w:rsidRDefault="00CE7D07" w:rsidP="00CE7D07">
      <w:pPr>
        <w:spacing w:before="192"/>
        <w:jc w:val="center"/>
        <w:rPr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9381D" wp14:editId="2B892C58">
                <wp:simplePos x="0" y="0"/>
                <wp:positionH relativeFrom="column">
                  <wp:align>left</wp:align>
                </wp:positionH>
                <wp:positionV relativeFrom="paragraph">
                  <wp:posOffset>383328</wp:posOffset>
                </wp:positionV>
                <wp:extent cx="4309321" cy="1532467"/>
                <wp:effectExtent l="0" t="0" r="1524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21" cy="15324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FE3D8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381D" id="Text Box 13" o:spid="_x0000_s1031" type="#_x0000_t202" style="position:absolute;left:0;text-align:left;margin-left:0;margin-top:30.2pt;width:339.3pt;height:120.65pt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" filled="f" strokeweight="1pt">
                <v:textbox>
                  <w:txbxContent>
                    <w:p w14:paraId="5BAFE3D8" w14:textId="77777777" w:rsidR="00CE7D07" w:rsidRDefault="00CE7D07" w:rsidP="00CE7D0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88A85" wp14:editId="0986E417">
                <wp:simplePos x="0" y="0"/>
                <wp:positionH relativeFrom="margin">
                  <wp:posOffset>59267</wp:posOffset>
                </wp:positionH>
                <wp:positionV relativeFrom="paragraph">
                  <wp:posOffset>408305</wp:posOffset>
                </wp:positionV>
                <wp:extent cx="4309321" cy="1532467"/>
                <wp:effectExtent l="0" t="0" r="152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321" cy="15324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C14C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8A85" id="Text Box 12" o:spid="_x0000_s1032" type="#_x0000_t202" style="position:absolute;left:0;text-align:left;margin-left:4.65pt;margin-top:32.15pt;width:339.3pt;height:1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" filled="f" strokeweight="1pt">
                <v:textbox>
                  <w:txbxContent>
                    <w:p w14:paraId="1FC3C14C" w14:textId="77777777" w:rsidR="00CE7D07" w:rsidRDefault="00CE7D07" w:rsidP="00CE7D07"/>
                  </w:txbxContent>
                </v:textbox>
                <w10:wrap anchorx="margin"/>
              </v:shape>
            </w:pict>
          </mc:Fallback>
        </mc:AlternateContent>
      </w:r>
    </w:p>
    <w:p w14:paraId="05A79215" w14:textId="6604375C" w:rsidR="00CE7D07" w:rsidRPr="00CE7D07" w:rsidRDefault="00CE7D07" w:rsidP="00CE7D07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3</w:t>
      </w:r>
    </w:p>
    <w:p w14:paraId="089BF64A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Teachers and wisdom</w:t>
      </w:r>
    </w:p>
    <w:p w14:paraId="6244335F" w14:textId="77777777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Controlling the tongue</w:t>
      </w:r>
    </w:p>
    <w:p w14:paraId="6B2124BB" w14:textId="7DF57F39" w:rsidR="00CE7D07" w:rsidRPr="00CE7D07" w:rsidRDefault="00CE7D07" w:rsidP="00CE7D07">
      <w:pPr>
        <w:pStyle w:val="ListParagraph"/>
        <w:numPr>
          <w:ilvl w:val="0"/>
          <w:numId w:val="8"/>
        </w:numPr>
        <w:spacing w:before="192"/>
        <w:jc w:val="center"/>
        <w:rPr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 xml:space="preserve">Godly </w:t>
      </w:r>
      <w:r>
        <w:rPr>
          <w:rFonts w:ascii="Calibri" w:eastAsiaTheme="minorEastAsia" w:hAnsi="Calibri" w:cs="Arial"/>
          <w:b/>
          <w:kern w:val="24"/>
          <w:sz w:val="36"/>
          <w:szCs w:val="36"/>
        </w:rPr>
        <w:t>wisdom</w:t>
      </w:r>
      <w:bookmarkStart w:id="3" w:name="_Hlk5261614"/>
      <w:bookmarkEnd w:id="1"/>
    </w:p>
    <w:p w14:paraId="14D5B14A" w14:textId="1994FDB4" w:rsidR="00AC3C07" w:rsidRPr="00CE7D07" w:rsidRDefault="00B52230" w:rsidP="00CE7D07">
      <w:pPr>
        <w:pStyle w:val="ListParagraph"/>
        <w:spacing w:before="192"/>
        <w:rPr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 xml:space="preserve">                 </w:t>
      </w:r>
      <w:r w:rsidR="00AC3C07" w:rsidRPr="00CE7D07">
        <w:rPr>
          <w:rFonts w:ascii="Arial" w:hAnsi="Arial" w:cs="Arial"/>
          <w:b/>
          <w:bCs/>
          <w:color w:val="333333"/>
          <w:sz w:val="36"/>
          <w:szCs w:val="36"/>
          <w:u w:val="single"/>
        </w:rPr>
        <w:t>May 22, 2022</w:t>
      </w:r>
    </w:p>
    <w:p w14:paraId="64FF2658" w14:textId="77777777" w:rsidR="00AC3C07" w:rsidRPr="00AC3C07" w:rsidRDefault="00AC3C07" w:rsidP="00AC3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AC3C07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Saving Faith</w:t>
      </w:r>
    </w:p>
    <w:p w14:paraId="2B6EDC3B" w14:textId="69541DBE" w:rsidR="00AC3C07" w:rsidRDefault="00AC3C07" w:rsidP="00AC3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AC3C07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 James 5 19-20</w:t>
      </w:r>
    </w:p>
    <w:p w14:paraId="5B05DE7C" w14:textId="0B351A6F" w:rsidR="00AC3C07" w:rsidRDefault="00AC3C07" w:rsidP="00AC3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14:paraId="057EF9C0" w14:textId="55D021D9" w:rsidR="00AC3C07" w:rsidRPr="00CE7D07" w:rsidRDefault="00CE7D07" w:rsidP="00AC3C07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F5FF2" wp14:editId="5F007F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94200" cy="18796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A1B9B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F5FF2" id="Text Box 7" o:spid="_x0000_s1033" type="#_x0000_t202" style="position:absolute;left:0;text-align:left;margin-left:0;margin-top:-.05pt;width:346pt;height:1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" filled="f" strokeweight="1pt">
                <v:textbox>
                  <w:txbxContent>
                    <w:p w14:paraId="4DFA1B9B" w14:textId="77777777" w:rsidR="00CE7D07" w:rsidRDefault="00CE7D07" w:rsidP="00CE7D07"/>
                  </w:txbxContent>
                </v:textbox>
              </v:shape>
            </w:pict>
          </mc:Fallback>
        </mc:AlternateContent>
      </w:r>
      <w:r w:rsidR="00AC3C07"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4</w:t>
      </w:r>
    </w:p>
    <w:p w14:paraId="733FFC3C" w14:textId="3E14E038" w:rsidR="00AC3C07" w:rsidRPr="00CE7D07" w:rsidRDefault="00DB133A" w:rsidP="00AC3C07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Drawing closer to God</w:t>
      </w:r>
    </w:p>
    <w:p w14:paraId="62E05C67" w14:textId="6F758E0C" w:rsidR="00DB133A" w:rsidRPr="00DB133A" w:rsidRDefault="00DB133A" w:rsidP="00DB133A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Guidelines on How to Treat Others</w:t>
      </w:r>
    </w:p>
    <w:p w14:paraId="56B19AE7" w14:textId="1F9532E9" w:rsidR="00DB133A" w:rsidRPr="00CE7D07" w:rsidRDefault="00DB133A" w:rsidP="00DB133A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The Unpredictable Future</w:t>
      </w:r>
    </w:p>
    <w:p w14:paraId="39CED0F6" w14:textId="4E334FAC" w:rsidR="00DB133A" w:rsidRPr="00CE7D07" w:rsidRDefault="00DB133A" w:rsidP="00DB133A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</w:p>
    <w:p w14:paraId="14B85394" w14:textId="77777777" w:rsidR="00CE7D07" w:rsidRPr="00CE7D07" w:rsidRDefault="00CE7D07" w:rsidP="00DB133A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6E495421" w14:textId="251A4714" w:rsidR="00DB133A" w:rsidRPr="00CE7D07" w:rsidRDefault="00CE7D07" w:rsidP="00DB133A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59FE8" wp14:editId="4A747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4200" cy="18796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4A74E" w14:textId="77777777" w:rsidR="00CE7D07" w:rsidRDefault="00CE7D07" w:rsidP="00CE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59FE8" id="Text Box 8" o:spid="_x0000_s1034" type="#_x0000_t202" style="position:absolute;left:0;text-align:left;margin-left:0;margin-top:0;width:346pt;height:1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" filled="f" strokeweight="1pt">
                <v:textbox>
                  <w:txbxContent>
                    <w:p w14:paraId="0364A74E" w14:textId="77777777" w:rsidR="00CE7D07" w:rsidRDefault="00CE7D07" w:rsidP="00CE7D07"/>
                  </w:txbxContent>
                </v:textbox>
              </v:shape>
            </w:pict>
          </mc:Fallback>
        </mc:AlternateContent>
      </w:r>
      <w:r w:rsidR="00DB133A"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5</w:t>
      </w:r>
    </w:p>
    <w:p w14:paraId="33A94073" w14:textId="77777777" w:rsidR="00DB133A" w:rsidRPr="00DB133A" w:rsidRDefault="00DB133A" w:rsidP="00DB133A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Warning to the Rich Oppressors</w:t>
      </w:r>
    </w:p>
    <w:p w14:paraId="389249C4" w14:textId="77777777" w:rsidR="00DB133A" w:rsidRPr="00DB133A" w:rsidRDefault="00DB133A" w:rsidP="00DB133A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Patience During Suffering</w:t>
      </w:r>
    </w:p>
    <w:p w14:paraId="2A5734F1" w14:textId="77777777" w:rsidR="00DB133A" w:rsidRPr="00DB133A" w:rsidRDefault="00DB133A" w:rsidP="00DB133A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The Prayer of Faith</w:t>
      </w:r>
    </w:p>
    <w:p w14:paraId="21845F50" w14:textId="77777777" w:rsidR="00DB133A" w:rsidRPr="00DB133A" w:rsidRDefault="00DB133A" w:rsidP="00DB133A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0F43D092" w14:textId="77777777" w:rsidR="00AC3C07" w:rsidRPr="00AC3C07" w:rsidRDefault="00AC3C07" w:rsidP="00AC3C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14:paraId="6BB188B0" w14:textId="77777777" w:rsidR="00AC3C07" w:rsidRPr="005919A8" w:rsidRDefault="00AC3C07" w:rsidP="005919A8">
      <w:pPr>
        <w:spacing w:before="25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D85C34" w14:textId="74EF263F" w:rsidR="00085361" w:rsidRDefault="00085361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59B4742" w14:textId="2350D029" w:rsidR="00B52230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6E4E8A4F" w14:textId="0699414E" w:rsidR="00B52230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406B0DC6" w14:textId="41B53359" w:rsidR="00B52230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5F7FAC61" w14:textId="5B52687C" w:rsidR="00B52230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037F3637" w14:textId="047DE0B5" w:rsidR="00B52230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0831FE30" w14:textId="77777777" w:rsidR="00B52230" w:rsidRPr="00CE7D07" w:rsidRDefault="00B52230" w:rsidP="00B52230">
      <w:pPr>
        <w:pStyle w:val="ListParagraph"/>
        <w:spacing w:before="192"/>
        <w:rPr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</w:t>
      </w:r>
      <w:r w:rsidRPr="00CE7D07">
        <w:rPr>
          <w:rFonts w:ascii="Arial" w:hAnsi="Arial" w:cs="Arial"/>
          <w:b/>
          <w:bCs/>
          <w:color w:val="333333"/>
          <w:sz w:val="36"/>
          <w:szCs w:val="36"/>
          <w:u w:val="single"/>
        </w:rPr>
        <w:t>May 22, 2022</w:t>
      </w:r>
    </w:p>
    <w:p w14:paraId="00F13B1A" w14:textId="77777777" w:rsidR="00B52230" w:rsidRPr="00AC3C07" w:rsidRDefault="00B52230" w:rsidP="00B52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AC3C07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Saving Faith</w:t>
      </w:r>
    </w:p>
    <w:p w14:paraId="417508BF" w14:textId="77777777" w:rsidR="00B52230" w:rsidRDefault="00B52230" w:rsidP="00B52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AC3C07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  James 5 19-20</w:t>
      </w:r>
    </w:p>
    <w:p w14:paraId="41DD58FC" w14:textId="77777777" w:rsidR="00B52230" w:rsidRDefault="00B52230" w:rsidP="00B522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14:paraId="63AB996E" w14:textId="77777777" w:rsidR="00B52230" w:rsidRPr="00CE7D07" w:rsidRDefault="00B52230" w:rsidP="00B52230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9A306" wp14:editId="57AFFE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94200" cy="18796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54948" w14:textId="77777777" w:rsidR="00B52230" w:rsidRDefault="00B52230" w:rsidP="00B5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A306" id="Text Box 14" o:spid="_x0000_s1035" type="#_x0000_t202" style="position:absolute;left:0;text-align:left;margin-left:0;margin-top:-.05pt;width:346pt;height:1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" filled="f" strokeweight="1pt">
                <v:textbox>
                  <w:txbxContent>
                    <w:p w14:paraId="1B454948" w14:textId="77777777" w:rsidR="00B52230" w:rsidRDefault="00B52230" w:rsidP="00B52230"/>
                  </w:txbxContent>
                </v:textbox>
              </v:shape>
            </w:pict>
          </mc:Fallback>
        </mc:AlternateContent>
      </w: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4</w:t>
      </w:r>
    </w:p>
    <w:p w14:paraId="492A01A7" w14:textId="77777777" w:rsidR="00B52230" w:rsidRPr="00CE7D07" w:rsidRDefault="00B52230" w:rsidP="00B52230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Drawing closer to God</w:t>
      </w:r>
    </w:p>
    <w:p w14:paraId="6B8E44B3" w14:textId="77777777" w:rsidR="00DB133A" w:rsidRPr="00DB133A" w:rsidRDefault="00DB133A" w:rsidP="00B52230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Guidelines on How to Treat Others</w:t>
      </w:r>
    </w:p>
    <w:p w14:paraId="4BEE697C" w14:textId="77777777" w:rsidR="00B52230" w:rsidRPr="00CE7D07" w:rsidRDefault="00DB133A" w:rsidP="00B52230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The Unpredictable Future</w:t>
      </w:r>
    </w:p>
    <w:p w14:paraId="1451879A" w14:textId="77777777" w:rsidR="00B52230" w:rsidRPr="00CE7D07" w:rsidRDefault="00B52230" w:rsidP="00B52230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</w:p>
    <w:p w14:paraId="16CBD259" w14:textId="77777777" w:rsidR="00B52230" w:rsidRPr="00CE7D07" w:rsidRDefault="00B52230" w:rsidP="00B52230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24516B0A" w14:textId="77777777" w:rsidR="00B52230" w:rsidRPr="00CE7D07" w:rsidRDefault="00B52230" w:rsidP="00B52230">
      <w:pPr>
        <w:spacing w:before="192"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3BF8F" wp14:editId="11988D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4200" cy="18796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DE64A" w14:textId="77777777" w:rsidR="00B52230" w:rsidRDefault="00B52230" w:rsidP="00B5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3BF8F" id="Text Box 15" o:spid="_x0000_s1036" type="#_x0000_t202" style="position:absolute;left:0;text-align:left;margin-left:0;margin-top:0;width:346pt;height:1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" filled="f" strokeweight="1pt">
                <v:textbox>
                  <w:txbxContent>
                    <w:p w14:paraId="7A5DE64A" w14:textId="77777777" w:rsidR="00B52230" w:rsidRDefault="00B52230" w:rsidP="00B52230"/>
                  </w:txbxContent>
                </v:textbox>
              </v:shape>
            </w:pict>
          </mc:Fallback>
        </mc:AlternateContent>
      </w:r>
      <w:r w:rsidRPr="00CE7D07">
        <w:rPr>
          <w:rFonts w:ascii="Calibri" w:eastAsiaTheme="minorEastAsia" w:hAnsi="Calibri" w:cs="Arial"/>
          <w:b/>
          <w:kern w:val="24"/>
          <w:sz w:val="36"/>
          <w:szCs w:val="36"/>
        </w:rPr>
        <w:t>James Chapter 5</w:t>
      </w:r>
    </w:p>
    <w:p w14:paraId="628415C7" w14:textId="77777777" w:rsidR="00DB133A" w:rsidRPr="00DB133A" w:rsidRDefault="00DB133A" w:rsidP="00B52230">
      <w:pPr>
        <w:pStyle w:val="ListParagraph"/>
        <w:numPr>
          <w:ilvl w:val="0"/>
          <w:numId w:val="8"/>
        </w:numPr>
        <w:spacing w:before="192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Warning to the Rich Oppressors</w:t>
      </w:r>
    </w:p>
    <w:p w14:paraId="00446783" w14:textId="77777777" w:rsidR="00DB133A" w:rsidRPr="00DB133A" w:rsidRDefault="00DB133A" w:rsidP="00B52230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Patience During Suffering</w:t>
      </w:r>
    </w:p>
    <w:p w14:paraId="5B43B580" w14:textId="77777777" w:rsidR="00DB133A" w:rsidRPr="00DB133A" w:rsidRDefault="00DB133A" w:rsidP="00B52230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bCs/>
          <w:kern w:val="24"/>
          <w:sz w:val="36"/>
          <w:szCs w:val="36"/>
        </w:rPr>
      </w:pPr>
      <w:r w:rsidRPr="00DB133A">
        <w:rPr>
          <w:rFonts w:ascii="Calibri" w:eastAsiaTheme="minorEastAsia" w:hAnsi="Calibri" w:cs="Arial"/>
          <w:b/>
          <w:bCs/>
          <w:kern w:val="24"/>
          <w:sz w:val="36"/>
          <w:szCs w:val="36"/>
        </w:rPr>
        <w:t>The Prayer of Faith</w:t>
      </w:r>
    </w:p>
    <w:p w14:paraId="4F96D015" w14:textId="77777777" w:rsidR="00DB133A" w:rsidRPr="00DB133A" w:rsidRDefault="00DB133A" w:rsidP="00B52230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Arial"/>
          <w:b/>
          <w:kern w:val="24"/>
          <w:sz w:val="36"/>
          <w:szCs w:val="36"/>
        </w:rPr>
      </w:pPr>
    </w:p>
    <w:p w14:paraId="6C223600" w14:textId="77777777" w:rsidR="00B52230" w:rsidRPr="00BD35D8" w:rsidRDefault="00B52230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bookmarkEnd w:id="3"/>
    <w:p w14:paraId="21589814" w14:textId="43B9E511" w:rsidR="00085361" w:rsidRPr="00BD35D8" w:rsidRDefault="00085361" w:rsidP="0008536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  <w:r w:rsidRPr="00BD35D8">
        <w:rPr>
          <w:rFonts w:ascii="Calibri" w:eastAsiaTheme="minorEastAsia" w:hAnsi="Calibri" w:cs="Arial"/>
          <w:kern w:val="24"/>
          <w:sz w:val="28"/>
          <w:szCs w:val="28"/>
        </w:rPr>
        <w:t xml:space="preserve"> </w:t>
      </w:r>
    </w:p>
    <w:p w14:paraId="2EDD8809" w14:textId="1785AD24" w:rsidR="008F2D46" w:rsidRPr="00BD35D8" w:rsidRDefault="008F2D46" w:rsidP="00770932">
      <w:pPr>
        <w:spacing w:before="26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2D46" w:rsidRPr="00BD35D8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544E" w14:textId="77777777" w:rsidR="00BF017E" w:rsidRDefault="00BF017E" w:rsidP="009B1608">
      <w:pPr>
        <w:spacing w:after="0" w:line="240" w:lineRule="auto"/>
      </w:pPr>
      <w:r>
        <w:separator/>
      </w:r>
    </w:p>
  </w:endnote>
  <w:endnote w:type="continuationSeparator" w:id="0">
    <w:p w14:paraId="7795214E" w14:textId="77777777" w:rsidR="00BF017E" w:rsidRDefault="00BF017E" w:rsidP="009B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02C8" w14:textId="77777777" w:rsidR="00BF017E" w:rsidRDefault="00BF017E" w:rsidP="009B1608">
      <w:pPr>
        <w:spacing w:after="0" w:line="240" w:lineRule="auto"/>
      </w:pPr>
      <w:r>
        <w:separator/>
      </w:r>
    </w:p>
  </w:footnote>
  <w:footnote w:type="continuationSeparator" w:id="0">
    <w:p w14:paraId="2DE3B921" w14:textId="77777777" w:rsidR="00BF017E" w:rsidRDefault="00BF017E" w:rsidP="009B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EE8"/>
    <w:multiLevelType w:val="hybridMultilevel"/>
    <w:tmpl w:val="E27A083A"/>
    <w:lvl w:ilvl="0" w:tplc="EAAC7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25E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01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A0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02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8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3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8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6F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78D"/>
    <w:multiLevelType w:val="hybridMultilevel"/>
    <w:tmpl w:val="45A2DD9C"/>
    <w:lvl w:ilvl="0" w:tplc="58D2F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F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25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3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66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0E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ED1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8D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526"/>
    <w:multiLevelType w:val="hybridMultilevel"/>
    <w:tmpl w:val="FF027FE0"/>
    <w:lvl w:ilvl="0" w:tplc="08AAC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D460A"/>
    <w:multiLevelType w:val="hybridMultilevel"/>
    <w:tmpl w:val="3EF23E78"/>
    <w:lvl w:ilvl="0" w:tplc="E7BC9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0D0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07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0C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E0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02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A3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0A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55708"/>
    <w:multiLevelType w:val="hybridMultilevel"/>
    <w:tmpl w:val="2CC83D86"/>
    <w:lvl w:ilvl="0" w:tplc="CB2AA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4C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48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D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00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4A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5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8B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04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22310D"/>
    <w:multiLevelType w:val="hybridMultilevel"/>
    <w:tmpl w:val="F836E8DA"/>
    <w:lvl w:ilvl="0" w:tplc="AF26E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45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49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3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E5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2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2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2B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03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371905">
    <w:abstractNumId w:val="8"/>
  </w:num>
  <w:num w:numId="2" w16cid:durableId="1212420684">
    <w:abstractNumId w:val="11"/>
  </w:num>
  <w:num w:numId="3" w16cid:durableId="1332947719">
    <w:abstractNumId w:val="7"/>
  </w:num>
  <w:num w:numId="4" w16cid:durableId="2109619993">
    <w:abstractNumId w:val="4"/>
  </w:num>
  <w:num w:numId="5" w16cid:durableId="542719955">
    <w:abstractNumId w:val="6"/>
  </w:num>
  <w:num w:numId="6" w16cid:durableId="152261555">
    <w:abstractNumId w:val="5"/>
  </w:num>
  <w:num w:numId="7" w16cid:durableId="1694107236">
    <w:abstractNumId w:val="3"/>
  </w:num>
  <w:num w:numId="8" w16cid:durableId="396822735">
    <w:abstractNumId w:val="2"/>
  </w:num>
  <w:num w:numId="9" w16cid:durableId="337269140">
    <w:abstractNumId w:val="1"/>
  </w:num>
  <w:num w:numId="10" w16cid:durableId="184440324">
    <w:abstractNumId w:val="12"/>
  </w:num>
  <w:num w:numId="11" w16cid:durableId="1297224549">
    <w:abstractNumId w:val="10"/>
  </w:num>
  <w:num w:numId="12" w16cid:durableId="1079253248">
    <w:abstractNumId w:val="9"/>
  </w:num>
  <w:num w:numId="13" w16cid:durableId="7455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85361"/>
    <w:rsid w:val="000871BC"/>
    <w:rsid w:val="00097260"/>
    <w:rsid w:val="00155ECA"/>
    <w:rsid w:val="001C0587"/>
    <w:rsid w:val="00217533"/>
    <w:rsid w:val="00252662"/>
    <w:rsid w:val="002B4DBC"/>
    <w:rsid w:val="002F11C2"/>
    <w:rsid w:val="00311EA6"/>
    <w:rsid w:val="00332189"/>
    <w:rsid w:val="0039556E"/>
    <w:rsid w:val="00400D3B"/>
    <w:rsid w:val="00442884"/>
    <w:rsid w:val="00463D46"/>
    <w:rsid w:val="00482CAF"/>
    <w:rsid w:val="00487B84"/>
    <w:rsid w:val="004951C2"/>
    <w:rsid w:val="004B2EC4"/>
    <w:rsid w:val="004F3307"/>
    <w:rsid w:val="005140D0"/>
    <w:rsid w:val="0054319F"/>
    <w:rsid w:val="005844D7"/>
    <w:rsid w:val="005919A8"/>
    <w:rsid w:val="006D6391"/>
    <w:rsid w:val="006E36EE"/>
    <w:rsid w:val="006E4B83"/>
    <w:rsid w:val="00770932"/>
    <w:rsid w:val="00783920"/>
    <w:rsid w:val="007B61E2"/>
    <w:rsid w:val="007D0596"/>
    <w:rsid w:val="007D4DE5"/>
    <w:rsid w:val="00814BC7"/>
    <w:rsid w:val="008303E3"/>
    <w:rsid w:val="00836E6E"/>
    <w:rsid w:val="00854241"/>
    <w:rsid w:val="00854C4F"/>
    <w:rsid w:val="008C2044"/>
    <w:rsid w:val="008F2D46"/>
    <w:rsid w:val="00915F80"/>
    <w:rsid w:val="009631B4"/>
    <w:rsid w:val="00966E5A"/>
    <w:rsid w:val="00983861"/>
    <w:rsid w:val="009B1608"/>
    <w:rsid w:val="009B7B9B"/>
    <w:rsid w:val="00A16657"/>
    <w:rsid w:val="00A556CA"/>
    <w:rsid w:val="00A6099A"/>
    <w:rsid w:val="00A61880"/>
    <w:rsid w:val="00AC3C07"/>
    <w:rsid w:val="00B52230"/>
    <w:rsid w:val="00B635CD"/>
    <w:rsid w:val="00BD35D8"/>
    <w:rsid w:val="00BF017E"/>
    <w:rsid w:val="00BF038A"/>
    <w:rsid w:val="00BF1D12"/>
    <w:rsid w:val="00C35BEC"/>
    <w:rsid w:val="00C65010"/>
    <w:rsid w:val="00CB404B"/>
    <w:rsid w:val="00CC3D4F"/>
    <w:rsid w:val="00CE7D07"/>
    <w:rsid w:val="00D42D5C"/>
    <w:rsid w:val="00DA2719"/>
    <w:rsid w:val="00DB133A"/>
    <w:rsid w:val="00DB3DF3"/>
    <w:rsid w:val="00DF2170"/>
    <w:rsid w:val="00DF52DD"/>
    <w:rsid w:val="00E2417D"/>
    <w:rsid w:val="00E27C7B"/>
    <w:rsid w:val="00E45D7D"/>
    <w:rsid w:val="00E76C48"/>
    <w:rsid w:val="00E824EF"/>
    <w:rsid w:val="00E867EF"/>
    <w:rsid w:val="00EA42F5"/>
    <w:rsid w:val="00EC75E2"/>
    <w:rsid w:val="00EE24CE"/>
    <w:rsid w:val="00F43512"/>
    <w:rsid w:val="00F444D4"/>
    <w:rsid w:val="00F81B93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93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56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6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7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9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8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9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3:14:15.0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13:47:27.5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270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AFA6-47F6-4DFA-8257-55DEA115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2019-05-03T19:25:00Z</cp:lastPrinted>
  <dcterms:created xsi:type="dcterms:W3CDTF">2022-05-19T15:10:00Z</dcterms:created>
  <dcterms:modified xsi:type="dcterms:W3CDTF">2022-05-19T15:10:00Z</dcterms:modified>
</cp:coreProperties>
</file>